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4B7F" w14:textId="19022BBF" w:rsidR="00CD5866" w:rsidRPr="00C832E1" w:rsidRDefault="00CD5866" w:rsidP="00012E38">
      <w:pPr>
        <w:keepLines/>
        <w:suppressAutoHyphens/>
        <w:spacing w:after="0" w:line="240" w:lineRule="auto"/>
        <w:ind w:left="144" w:right="144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C7372">
        <w:rPr>
          <w:rFonts w:ascii="Arial" w:hAnsi="Arial" w:cs="Arial"/>
          <w:noProof/>
        </w:rPr>
        <w:drawing>
          <wp:inline distT="0" distB="0" distL="0" distR="0" wp14:anchorId="62A83648" wp14:editId="6A374D15">
            <wp:extent cx="1334151" cy="5676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51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7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695122B" wp14:editId="7FE6D8E7">
            <wp:extent cx="1997710" cy="333375"/>
            <wp:effectExtent l="19050" t="0" r="2540" b="0"/>
            <wp:docPr id="1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9D8C1" w14:textId="1EB11E9A" w:rsidR="00E2372C" w:rsidRDefault="00322387" w:rsidP="00012E38">
      <w:pPr>
        <w:keepLines/>
        <w:tabs>
          <w:tab w:val="left" w:pos="17500"/>
        </w:tabs>
        <w:suppressAutoHyphens/>
        <w:spacing w:after="0" w:line="240" w:lineRule="auto"/>
        <w:ind w:left="144" w:right="144"/>
        <w:contextualSpacing/>
        <w:jc w:val="center"/>
        <w:rPr>
          <w:rFonts w:ascii="Arial" w:eastAsia="Calibri" w:hAnsi="Arial" w:cs="Arial"/>
          <w:b/>
          <w:bCs/>
          <w:position w:val="1"/>
          <w:sz w:val="48"/>
          <w:szCs w:val="48"/>
        </w:rPr>
      </w:pP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State</w:t>
      </w:r>
      <w:r w:rsidRPr="00CD5866">
        <w:rPr>
          <w:rFonts w:ascii="Arial" w:eastAsia="Calibri" w:hAnsi="Arial" w:cs="Arial"/>
          <w:b/>
          <w:bCs/>
          <w:spacing w:val="-6"/>
          <w:position w:val="1"/>
          <w:sz w:val="48"/>
          <w:szCs w:val="48"/>
        </w:rPr>
        <w:t xml:space="preserve"> </w:t>
      </w:r>
      <w:r w:rsidRPr="00CD5866">
        <w:rPr>
          <w:rFonts w:ascii="Arial" w:eastAsia="Calibri" w:hAnsi="Arial" w:cs="Arial"/>
          <w:b/>
          <w:bCs/>
          <w:spacing w:val="1"/>
          <w:position w:val="1"/>
          <w:sz w:val="48"/>
          <w:szCs w:val="48"/>
        </w:rPr>
        <w:t>P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rofession</w:t>
      </w:r>
      <w:r w:rsidRPr="00CD5866">
        <w:rPr>
          <w:rFonts w:ascii="Arial" w:eastAsia="Calibri" w:hAnsi="Arial" w:cs="Arial"/>
          <w:b/>
          <w:bCs/>
          <w:spacing w:val="2"/>
          <w:position w:val="1"/>
          <w:sz w:val="48"/>
          <w:szCs w:val="48"/>
        </w:rPr>
        <w:t>a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l</w:t>
      </w:r>
      <w:r w:rsidRPr="00CD5866">
        <w:rPr>
          <w:rFonts w:ascii="Arial" w:eastAsia="Calibri" w:hAnsi="Arial" w:cs="Arial"/>
          <w:b/>
          <w:bCs/>
          <w:spacing w:val="-14"/>
          <w:position w:val="1"/>
          <w:sz w:val="48"/>
          <w:szCs w:val="48"/>
        </w:rPr>
        <w:t xml:space="preserve"> 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Develo</w:t>
      </w:r>
      <w:r w:rsidRPr="00CD5866">
        <w:rPr>
          <w:rFonts w:ascii="Arial" w:eastAsia="Calibri" w:hAnsi="Arial" w:cs="Arial"/>
          <w:b/>
          <w:bCs/>
          <w:spacing w:val="1"/>
          <w:position w:val="1"/>
          <w:sz w:val="48"/>
          <w:szCs w:val="48"/>
        </w:rPr>
        <w:t>p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ment</w:t>
      </w:r>
      <w:r w:rsidRPr="00CD5866">
        <w:rPr>
          <w:rFonts w:ascii="Arial" w:eastAsia="Calibri" w:hAnsi="Arial" w:cs="Arial"/>
          <w:b/>
          <w:bCs/>
          <w:spacing w:val="-15"/>
          <w:position w:val="1"/>
          <w:sz w:val="48"/>
          <w:szCs w:val="48"/>
        </w:rPr>
        <w:t xml:space="preserve"> 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Re</w:t>
      </w:r>
      <w:r w:rsidRPr="00CD5866">
        <w:rPr>
          <w:rFonts w:ascii="Arial" w:eastAsia="Calibri" w:hAnsi="Arial" w:cs="Arial"/>
          <w:b/>
          <w:bCs/>
          <w:spacing w:val="1"/>
          <w:position w:val="1"/>
          <w:sz w:val="48"/>
          <w:szCs w:val="48"/>
        </w:rPr>
        <w:t>s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ources</w:t>
      </w:r>
      <w:r w:rsidRPr="00CD5866">
        <w:rPr>
          <w:rFonts w:ascii="Arial" w:eastAsia="Calibri" w:hAnsi="Arial" w:cs="Arial"/>
          <w:b/>
          <w:bCs/>
          <w:spacing w:val="-12"/>
          <w:position w:val="1"/>
          <w:sz w:val="48"/>
          <w:szCs w:val="48"/>
        </w:rPr>
        <w:t xml:space="preserve"> 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to</w:t>
      </w:r>
      <w:r w:rsidRPr="00CD5866">
        <w:rPr>
          <w:rFonts w:ascii="Arial" w:eastAsia="Calibri" w:hAnsi="Arial" w:cs="Arial"/>
          <w:b/>
          <w:bCs/>
          <w:spacing w:val="-1"/>
          <w:position w:val="1"/>
          <w:sz w:val="48"/>
          <w:szCs w:val="48"/>
        </w:rPr>
        <w:t xml:space="preserve"> 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Support</w:t>
      </w:r>
      <w:r w:rsidRPr="00CD5866">
        <w:rPr>
          <w:rFonts w:ascii="Arial" w:eastAsia="Calibri" w:hAnsi="Arial" w:cs="Arial"/>
          <w:b/>
          <w:bCs/>
          <w:spacing w:val="-9"/>
          <w:position w:val="1"/>
          <w:sz w:val="48"/>
          <w:szCs w:val="48"/>
        </w:rPr>
        <w:t xml:space="preserve"> </w:t>
      </w:r>
      <w:r w:rsidRPr="00CD5866">
        <w:rPr>
          <w:rFonts w:ascii="Arial" w:eastAsia="Calibri" w:hAnsi="Arial" w:cs="Arial"/>
          <w:b/>
          <w:bCs/>
          <w:position w:val="1"/>
          <w:sz w:val="48"/>
          <w:szCs w:val="48"/>
        </w:rPr>
        <w:t>Inclusion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980"/>
        <w:gridCol w:w="1843"/>
        <w:gridCol w:w="1810"/>
        <w:gridCol w:w="1638"/>
        <w:gridCol w:w="1953"/>
        <w:gridCol w:w="1969"/>
        <w:gridCol w:w="1908"/>
        <w:gridCol w:w="1664"/>
        <w:gridCol w:w="2503"/>
      </w:tblGrid>
      <w:tr w:rsidR="004E5406" w:rsidRPr="000D1417" w14:paraId="491D056A" w14:textId="77777777" w:rsidTr="00AF47FD">
        <w:trPr>
          <w:cantSplit/>
          <w:trHeight w:val="1403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297698DC" w14:textId="055DCCB3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State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124F7F69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Special Initiatives</w:t>
            </w:r>
          </w:p>
          <w:p w14:paraId="0ED7A7AE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and Projects</w:t>
            </w:r>
          </w:p>
          <w:p w14:paraId="45D2E9B1" w14:textId="02486B19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2F4149FE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Toolkits</w:t>
            </w:r>
          </w:p>
          <w:p w14:paraId="475C06DD" w14:textId="76C059AF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4C3D7932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Activities, Modules, Webinars and Podcasts</w:t>
            </w:r>
          </w:p>
          <w:p w14:paraId="308024C7" w14:textId="6D5F5F48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7ED7517A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Videos</w:t>
            </w:r>
          </w:p>
          <w:p w14:paraId="3F0FADA0" w14:textId="255DAD2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15C7B5EA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Communities of Practice &amp; Peer to Peer Networking</w:t>
            </w:r>
          </w:p>
          <w:p w14:paraId="5784A9F7" w14:textId="299A8D34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2927CA66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Coaching, Mentoring and Site-based Co</w:t>
            </w:r>
            <w:bookmarkStart w:id="0" w:name="_GoBack"/>
            <w:bookmarkEnd w:id="0"/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nsultation Strategies</w:t>
            </w:r>
          </w:p>
          <w:p w14:paraId="17795694" w14:textId="768C81F8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0762FBE9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Self-Assessments</w:t>
            </w:r>
          </w:p>
          <w:p w14:paraId="7B66D403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and</w:t>
            </w:r>
          </w:p>
          <w:p w14:paraId="32E06409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Checklists</w:t>
            </w:r>
          </w:p>
          <w:p w14:paraId="24FB2A2F" w14:textId="656A8B4D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436F079A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Incentives</w:t>
            </w:r>
          </w:p>
          <w:p w14:paraId="528E0C50" w14:textId="158377BD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6F954A80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Specialized</w:t>
            </w:r>
          </w:p>
          <w:p w14:paraId="4D57FD38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Certification, Endorsements</w:t>
            </w:r>
          </w:p>
          <w:p w14:paraId="439A3CC3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and</w:t>
            </w:r>
          </w:p>
          <w:p w14:paraId="0F19E281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Competencies</w:t>
            </w:r>
          </w:p>
          <w:p w14:paraId="2E7B3E97" w14:textId="6F132449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bCs/>
                <w:position w:val="1"/>
              </w:rPr>
              <w:t>I</w:t>
            </w:r>
          </w:p>
        </w:tc>
      </w:tr>
      <w:tr w:rsidR="00A5613B" w:rsidRPr="000D1417" w14:paraId="29F8C611" w14:textId="77777777" w:rsidTr="00840C09">
        <w:trPr>
          <w:cantSplit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4C63F1EA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California</w:t>
            </w:r>
          </w:p>
          <w:p w14:paraId="7965962F" w14:textId="31447F5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BD60493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</w:pP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begin"/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instrText xml:space="preserve"> HYPERLINK "http://cainclusion.org/bt/index.html" </w:instrTex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separate"/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Beginning</w:t>
            </w:r>
          </w:p>
          <w:p w14:paraId="493F91BE" w14:textId="4C7A385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Together</w: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end"/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6C70BD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D1E7E44" w14:textId="07CF6F1E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5DEC8E6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ECE035C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063B82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C9CF1A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BEEAD8B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E84713C" w14:textId="3BE696C2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0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Training of Trainers Certification and Approval Process</w:t>
              </w:r>
            </w:hyperlink>
          </w:p>
        </w:tc>
      </w:tr>
      <w:tr w:rsidR="00A5613B" w:rsidRPr="000D1417" w14:paraId="1EDDEB21" w14:textId="77777777" w:rsidTr="00840C09">
        <w:trPr>
          <w:cantSplit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7D347A7" w14:textId="1832678C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0A478" w14:textId="60BB1BE2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1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M.A.P. to Inclusion and Belonging – Making Access Happen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2380D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D4E39" w14:textId="05298585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EB227" w14:textId="24F3FFAF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56D0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40D0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29A1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ACCAB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AAB63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17089EF2" w14:textId="77777777" w:rsidTr="00840C09">
        <w:trPr>
          <w:cantSplit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29215B3" w14:textId="3FA4912D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23275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begin"/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instrText xml:space="preserve"> HYPERLINK "https://www.cibc-ca.org/" </w:instrTex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separate"/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Inclusion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  <w:position w:val="1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and</w:t>
            </w:r>
          </w:p>
          <w:p w14:paraId="79573D27" w14:textId="7D367470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Behavior Consultation (CIBC)</w: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20C29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958A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A3398" w14:textId="2D1DE6E6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A01B1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FDB57" w14:textId="6F2FC2E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E4BC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E13D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B22F4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2C8219F6" w14:textId="77777777" w:rsidTr="00840C09">
        <w:trPr>
          <w:cantSplit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0C65526" w14:textId="1655A883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653B" w14:textId="6F2E55DF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2" w:history="1">
              <w:r w:rsidR="00A5613B" w:rsidRPr="000D1417">
                <w:rPr>
                  <w:rStyle w:val="Hyperlink"/>
                  <w:rFonts w:ascii="Arial" w:eastAsia="Times New Roman" w:hAnsi="Arial" w:cs="Arial"/>
                  <w:color w:val="1F497D" w:themeColor="text2"/>
                </w:rPr>
                <w:t>Seeds of Partnership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1346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13343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position w:val="1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  <w:p w14:paraId="51A4B840" w14:textId="463876DE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Under Development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50134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position w:val="1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  <w:p w14:paraId="373D3EC0" w14:textId="2F7C30F0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Under Development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E2334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</w:rPr>
              <w:t>X</w:t>
            </w:r>
          </w:p>
          <w:p w14:paraId="439D1AE0" w14:textId="7E496EAF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</w:rPr>
              <w:t>Under Development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825E2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  <w:p w14:paraId="7D1CD604" w14:textId="3942481D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Under Development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B6511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122B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D31F4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06B6C125" w14:textId="77777777" w:rsidTr="00840C09">
        <w:trPr>
          <w:cantSplit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62AAE50" w14:textId="3ED5416C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E00E9" w14:textId="163BB19D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3" w:history="1">
              <w:r w:rsidR="00A5613B" w:rsidRPr="000D1417">
                <w:rPr>
                  <w:rStyle w:val="Hyperlink"/>
                  <w:rFonts w:ascii="Arial" w:eastAsia="Times New Roman" w:hAnsi="Arial" w:cs="Arial"/>
                  <w:color w:val="1F497D" w:themeColor="text2"/>
                </w:rPr>
                <w:t>Desired Results Access Project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5E048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9A4A9" w14:textId="77777777" w:rsidR="00A5613B" w:rsidRPr="000D1417" w:rsidRDefault="00AA538F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</w:rPr>
            </w:pPr>
            <w:hyperlink r:id="rId14" w:history="1">
              <w:r w:rsidR="00A5613B" w:rsidRPr="000D1417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Modules</w:t>
              </w:r>
            </w:hyperlink>
          </w:p>
          <w:p w14:paraId="71CEABF4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</w:rPr>
            </w:pPr>
          </w:p>
          <w:p w14:paraId="111A0AE4" w14:textId="20A79133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5" w:history="1">
              <w:r w:rsidR="00A5613B" w:rsidRPr="000D1417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Webinars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09369" w14:textId="577A182F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6" w:history="1">
              <w:r w:rsidR="00A5613B" w:rsidRPr="000D1417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Video Library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40108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85A3C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A90D4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2F78C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F8A3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44CD28B2" w14:textId="77777777" w:rsidTr="00840C09">
        <w:trPr>
          <w:cantSplit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2C1C557A" w14:textId="01FEA7EF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607E32A" w14:textId="217D1BAC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7" w:history="1">
              <w:r w:rsidR="00A5613B" w:rsidRPr="000D1417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Inclusion Collaborative</w:t>
              </w:r>
            </w:hyperlink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7A2A4CB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598ADC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D4E8CD2" w14:textId="579B5087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8" w:history="1">
              <w:r w:rsidR="00A5613B" w:rsidRPr="000D1417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Videos</w:t>
              </w:r>
            </w:hyperlink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97D279C" w14:textId="7C6D40FA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16564EA" w14:textId="0662B348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19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Inclusion Warm Line and Access to Inclusion Coaches</w:t>
              </w:r>
            </w:hyperlink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9DD254D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53ECA89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90D0D8A" w14:textId="00A49010" w:rsidR="00A5613B" w:rsidRPr="000D1417" w:rsidRDefault="00AA538F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</w:rPr>
            </w:pPr>
            <w:hyperlink r:id="rId20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EPIC: Education Preparation for Inclusive Classrooms</w:t>
              </w:r>
            </w:hyperlink>
          </w:p>
        </w:tc>
      </w:tr>
      <w:tr w:rsidR="00A5613B" w:rsidRPr="000D1417" w14:paraId="446ABD5B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5C31DFEC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Colorado</w:t>
            </w:r>
          </w:p>
          <w:p w14:paraId="0D9F0C09" w14:textId="00683E79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7</w:t>
            </w:r>
          </w:p>
        </w:tc>
        <w:tc>
          <w:tcPr>
            <w:tcW w:w="0" w:type="auto"/>
            <w:vAlign w:val="center"/>
          </w:tcPr>
          <w:p w14:paraId="299D60CE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159786C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119F56D" w14:textId="3A31645A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vAlign w:val="center"/>
          </w:tcPr>
          <w:p w14:paraId="13E3939C" w14:textId="23B0EC12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begin"/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instrText xml:space="preserve"> HYPERLINK "http://www.cde.state.co.us/early/onlinecresources" </w:instrTex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separate"/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Practices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  <w:position w:val="1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position w:val="1"/>
              </w:rPr>
              <w:t>in</w:t>
            </w:r>
          </w:p>
          <w:p w14:paraId="1CA29167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Preschool</w:t>
            </w:r>
          </w:p>
          <w:p w14:paraId="0BE949D7" w14:textId="23B0EC1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Inclusion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videos</w: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C27EAC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33823D7D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67DB64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3FC7BCA1" w14:textId="555D253C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21" w:history="1">
              <w:r w:rsidR="00A5613B" w:rsidRPr="000D1417">
                <w:rPr>
                  <w:rFonts w:ascii="Arial" w:eastAsia="MS PGothic" w:hAnsi="Arial" w:cs="Arial"/>
                  <w:bCs/>
                  <w:color w:val="1F497D" w:themeColor="text2"/>
                  <w:u w:val="single"/>
                  <w:lang w:val="en"/>
                </w:rPr>
                <w:t>Scholarships</w:t>
              </w:r>
            </w:hyperlink>
          </w:p>
        </w:tc>
        <w:tc>
          <w:tcPr>
            <w:tcW w:w="0" w:type="auto"/>
            <w:vAlign w:val="center"/>
          </w:tcPr>
          <w:p w14:paraId="6C9C54B6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42517C16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716A5F90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lastRenderedPageBreak/>
              <w:t>Delaware</w:t>
            </w:r>
          </w:p>
          <w:p w14:paraId="4DEF33FC" w14:textId="18E0FF51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8</w:t>
            </w:r>
          </w:p>
        </w:tc>
        <w:tc>
          <w:tcPr>
            <w:tcW w:w="0" w:type="auto"/>
            <w:vAlign w:val="center"/>
          </w:tcPr>
          <w:p w14:paraId="0AAF7E67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Expanding Inclusive Early Intervention Opportunities Workgroup (EIEIO)</w:t>
            </w:r>
          </w:p>
          <w:p w14:paraId="6CAA21E9" w14:textId="0990DCD5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Workgroup,</w:t>
            </w:r>
          </w:p>
        </w:tc>
        <w:tc>
          <w:tcPr>
            <w:tcW w:w="0" w:type="auto"/>
            <w:vAlign w:val="center"/>
          </w:tcPr>
          <w:p w14:paraId="55E3DFE7" w14:textId="15749FB0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22" w:history="1">
              <w:r w:rsidR="00A5613B" w:rsidRPr="000D1417">
                <w:rPr>
                  <w:rStyle w:val="Hyperlink"/>
                  <w:rFonts w:ascii="Arial" w:hAnsi="Arial" w:cs="Arial"/>
                  <w:bCs/>
                  <w:color w:val="1F497D" w:themeColor="text2"/>
                  <w:lang w:val="en"/>
                </w:rPr>
                <w:t>MAPS</w:t>
              </w:r>
            </w:hyperlink>
            <w:r w:rsidR="00A5613B" w:rsidRPr="000D1417">
              <w:rPr>
                <w:rFonts w:ascii="Arial" w:hAnsi="Arial" w:cs="Arial"/>
                <w:bCs/>
                <w:color w:val="1F497D" w:themeColor="text2"/>
                <w:lang w:val="en"/>
              </w:rPr>
              <w:t xml:space="preserve"> </w:t>
            </w:r>
            <w:r w:rsidR="00A5613B" w:rsidRPr="000D1417">
              <w:rPr>
                <w:rFonts w:ascii="Arial" w:hAnsi="Arial" w:cs="Arial"/>
                <w:bCs/>
                <w:lang w:val="en"/>
              </w:rPr>
              <w:t>(Meaningful Access Participation &amp; Supports)</w:t>
            </w:r>
          </w:p>
        </w:tc>
        <w:tc>
          <w:tcPr>
            <w:tcW w:w="0" w:type="auto"/>
            <w:vAlign w:val="center"/>
          </w:tcPr>
          <w:p w14:paraId="22118F4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16B2D2B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654A7F3C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60008F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A64182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6D00AF0B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361EE147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begin"/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instrText xml:space="preserve"> HYPERLINK "http://www.dieec.udel.edu/sites/dieec.udel.edu/files/pdfs/early_childhood_professionals/InclusionCredentialInformationFlyer%205-9.pdf" </w:instrTex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separate"/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Inclusion</w:t>
            </w:r>
          </w:p>
          <w:p w14:paraId="4E482F75" w14:textId="59B53F6D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Certificate</w: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end"/>
            </w:r>
          </w:p>
        </w:tc>
      </w:tr>
      <w:tr w:rsidR="00A5613B" w:rsidRPr="000D1417" w14:paraId="56B5E79F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194F2240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Florida</w:t>
            </w:r>
          </w:p>
          <w:p w14:paraId="4B123700" w14:textId="0BE1A913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9</w:t>
            </w:r>
          </w:p>
        </w:tc>
        <w:tc>
          <w:tcPr>
            <w:tcW w:w="0" w:type="auto"/>
            <w:vAlign w:val="center"/>
          </w:tcPr>
          <w:p w14:paraId="14D4E121" w14:textId="6B1FFDBD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23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Training and Technical Assistance System (TATS)</w:t>
              </w:r>
            </w:hyperlink>
          </w:p>
        </w:tc>
        <w:tc>
          <w:tcPr>
            <w:tcW w:w="0" w:type="auto"/>
            <w:vAlign w:val="center"/>
          </w:tcPr>
          <w:p w14:paraId="45CD7891" w14:textId="45563292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24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Count Me In</w:t>
              </w:r>
            </w:hyperlink>
          </w:p>
        </w:tc>
        <w:tc>
          <w:tcPr>
            <w:tcW w:w="0" w:type="auto"/>
            <w:vAlign w:val="center"/>
          </w:tcPr>
          <w:p w14:paraId="76973AC0" w14:textId="16DEEF1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22B5BD0E" w14:textId="01864BD3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31228BBE" w14:textId="18179FA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1557C0B5" w14:textId="5D55179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62889A9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D9EC36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3EBC3E7C" w14:textId="15134170" w:rsidR="00A5613B" w:rsidRPr="007B7DCE" w:rsidRDefault="007B7DCE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</w:rPr>
            </w:pPr>
            <w:hyperlink r:id="rId25" w:history="1">
              <w:r w:rsidR="00A5613B" w:rsidRPr="007B7DCE">
                <w:rPr>
                  <w:rStyle w:val="Hyperlink"/>
                  <w:rFonts w:ascii="Arial" w:eastAsia="Calibri" w:hAnsi="Arial" w:cs="Arial"/>
                  <w:color w:val="1F497D" w:themeColor="text2"/>
                </w:rPr>
                <w:t>Competenci</w:t>
              </w:r>
              <w:r w:rsidR="00A5613B" w:rsidRPr="007B7DCE">
                <w:rPr>
                  <w:rStyle w:val="Hyperlink"/>
                  <w:rFonts w:ascii="Arial" w:eastAsia="Calibri" w:hAnsi="Arial" w:cs="Arial"/>
                  <w:color w:val="1F497D" w:themeColor="text2"/>
                  <w:spacing w:val="1"/>
                </w:rPr>
                <w:t>e</w:t>
              </w:r>
              <w:r w:rsidR="00A5613B" w:rsidRPr="007B7DCE">
                <w:rPr>
                  <w:rStyle w:val="Hyperlink"/>
                  <w:rFonts w:ascii="Arial" w:eastAsia="Calibri" w:hAnsi="Arial" w:cs="Arial"/>
                  <w:color w:val="1F497D" w:themeColor="text2"/>
                </w:rPr>
                <w:t>s</w:t>
              </w:r>
              <w:r w:rsidR="00A5613B" w:rsidRPr="007B7DCE">
                <w:rPr>
                  <w:rStyle w:val="Hyperlink"/>
                  <w:rFonts w:ascii="Arial" w:eastAsia="Calibri" w:hAnsi="Arial" w:cs="Arial"/>
                  <w:color w:val="1F497D" w:themeColor="text2"/>
                  <w:spacing w:val="-13"/>
                </w:rPr>
                <w:t xml:space="preserve"> </w:t>
              </w:r>
              <w:r w:rsidR="00A5613B" w:rsidRPr="007B7DCE">
                <w:rPr>
                  <w:rStyle w:val="Hyperlink"/>
                  <w:rFonts w:ascii="Arial" w:eastAsia="Calibri" w:hAnsi="Arial" w:cs="Arial"/>
                  <w:color w:val="1F497D" w:themeColor="text2"/>
                </w:rPr>
                <w:t>for Specialists Support</w:t>
              </w:r>
              <w:r w:rsidR="00A5613B" w:rsidRPr="007B7DCE">
                <w:rPr>
                  <w:rStyle w:val="Hyperlink"/>
                  <w:rFonts w:ascii="Arial" w:eastAsia="Calibri" w:hAnsi="Arial" w:cs="Arial"/>
                  <w:color w:val="1F497D" w:themeColor="text2"/>
                  <w:spacing w:val="1"/>
                </w:rPr>
                <w:t>i</w:t>
              </w:r>
              <w:r w:rsidR="00A5613B" w:rsidRPr="007B7DCE">
                <w:rPr>
                  <w:rStyle w:val="Hyperlink"/>
                  <w:rFonts w:ascii="Arial" w:eastAsia="Calibri" w:hAnsi="Arial" w:cs="Arial"/>
                  <w:color w:val="1F497D" w:themeColor="text2"/>
                </w:rPr>
                <w:t>ng Inclusion</w:t>
              </w:r>
            </w:hyperlink>
          </w:p>
        </w:tc>
      </w:tr>
      <w:tr w:rsidR="00A5613B" w:rsidRPr="000D1417" w14:paraId="2F96B848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1B83B108" w14:textId="63C5DCC4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10</w:t>
            </w:r>
          </w:p>
        </w:tc>
        <w:tc>
          <w:tcPr>
            <w:tcW w:w="0" w:type="auto"/>
            <w:vAlign w:val="center"/>
          </w:tcPr>
          <w:p w14:paraId="262B3375" w14:textId="38B33561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26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Florida Inclusion Network</w:t>
              </w:r>
            </w:hyperlink>
          </w:p>
        </w:tc>
        <w:tc>
          <w:tcPr>
            <w:tcW w:w="0" w:type="auto"/>
            <w:vAlign w:val="center"/>
          </w:tcPr>
          <w:p w14:paraId="6261E824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6113A8B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4A3C1CB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F26871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0418C1A4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44C96D0C" w14:textId="4E138C79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27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Best Practices for Inclusive Education</w:t>
              </w:r>
            </w:hyperlink>
          </w:p>
        </w:tc>
        <w:tc>
          <w:tcPr>
            <w:tcW w:w="0" w:type="auto"/>
            <w:vAlign w:val="center"/>
          </w:tcPr>
          <w:p w14:paraId="7E692F3C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44614B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61B063CB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5F00EDAC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Idaho</w:t>
            </w:r>
          </w:p>
          <w:p w14:paraId="44287447" w14:textId="41AAD905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11</w:t>
            </w:r>
          </w:p>
        </w:tc>
        <w:tc>
          <w:tcPr>
            <w:tcW w:w="0" w:type="auto"/>
            <w:vAlign w:val="center"/>
          </w:tcPr>
          <w:p w14:paraId="5F01A4A1" w14:textId="5254601E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28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Idaho Stars</w:t>
              </w:r>
            </w:hyperlink>
          </w:p>
        </w:tc>
        <w:tc>
          <w:tcPr>
            <w:tcW w:w="0" w:type="auto"/>
            <w:vAlign w:val="center"/>
          </w:tcPr>
          <w:p w14:paraId="5D159059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09F84DCC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  <w:p w14:paraId="1F4F9AB3" w14:textId="15CD37FF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Under Development</w:t>
            </w:r>
          </w:p>
        </w:tc>
        <w:tc>
          <w:tcPr>
            <w:tcW w:w="0" w:type="auto"/>
            <w:vAlign w:val="center"/>
          </w:tcPr>
          <w:p w14:paraId="4BEE7BE0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171318B8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52A8043D" w14:textId="7CE9DD8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12B7773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366729F" w14:textId="32E50845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2C480339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48269B6A" w14:textId="77777777" w:rsidTr="00AA538F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7B12C4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Maine</w:t>
            </w:r>
          </w:p>
          <w:p w14:paraId="46F14487" w14:textId="678B988E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DECA75" w14:textId="716877FE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29" w:history="1">
              <w:r w:rsidR="00A5613B" w:rsidRPr="000D1417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Expanding Inclusive Opportunities (MEIO)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09B50E" w14:textId="77101FC4" w:rsidR="00A5613B" w:rsidRPr="000D1417" w:rsidRDefault="00AA538F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</w:rPr>
            </w:pPr>
            <w:hyperlink r:id="rId30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Early Childhood Settings Inclusion Toolkit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73D00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004C6C" w14:textId="04540000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80A7B1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AE370C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82AA0B" w14:textId="2590B533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C22403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EC73E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47953624" w14:textId="77777777" w:rsidTr="00AA538F">
        <w:trPr>
          <w:cantSplit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7874EE2B" w14:textId="38E1D53E" w:rsidR="000D1417" w:rsidRPr="000D1417" w:rsidRDefault="000D1417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Maryland</w:t>
            </w:r>
          </w:p>
          <w:p w14:paraId="7F2642C8" w14:textId="44376C36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13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9DCF2C8" w14:textId="35B51CB7" w:rsidR="00A5613B" w:rsidRPr="00AA538F" w:rsidRDefault="00AA538F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</w:rPr>
            </w:pPr>
            <w:hyperlink r:id="rId31" w:anchor="resource_678484" w:history="1">
              <w:r w:rsidR="000D1417" w:rsidRPr="00AA538F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Making Access Happen</w:t>
              </w:r>
            </w:hyperlink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4B88DEA" w14:textId="77777777" w:rsidR="000D1417" w:rsidRPr="000D1417" w:rsidRDefault="000D1417" w:rsidP="000D1417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  <w:p w14:paraId="2C5AD3E0" w14:textId="67293873" w:rsidR="00A5613B" w:rsidRPr="000D1417" w:rsidRDefault="000D1417" w:rsidP="000D1417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Under Development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37EFD89" w14:textId="33678A17" w:rsidR="00A5613B" w:rsidRPr="000D1417" w:rsidRDefault="000D1417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position w:val="1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62966EE" w14:textId="77777777" w:rsidR="000D1417" w:rsidRPr="000D1417" w:rsidRDefault="000D1417" w:rsidP="000D1417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  <w:p w14:paraId="29D13D59" w14:textId="1D5E7262" w:rsidR="00A5613B" w:rsidRPr="000D1417" w:rsidRDefault="000D1417" w:rsidP="000D1417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Under Development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B2B4B3C" w14:textId="4B56DCBD" w:rsidR="00A5613B" w:rsidRPr="000D1417" w:rsidRDefault="000D1417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6F216B6" w14:textId="5E5F0EE8" w:rsidR="00A5613B" w:rsidRPr="000D1417" w:rsidRDefault="000D1417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05E1CC2" w14:textId="7FCBC8B9" w:rsidR="00A5613B" w:rsidRPr="000D1417" w:rsidRDefault="000D1417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58213BF" w14:textId="47E0575E" w:rsidR="00A5613B" w:rsidRPr="000D1417" w:rsidRDefault="000D1417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A3C54FD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04CB8ED7" w14:textId="77777777" w:rsidTr="00AA538F">
        <w:trPr>
          <w:cantSplit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D9ED62" w14:textId="1D3F2884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74D34B" w14:textId="4D5AA3FF" w:rsidR="00A5613B" w:rsidRPr="00AA538F" w:rsidRDefault="00AA538F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</w:rPr>
            </w:pPr>
            <w:hyperlink r:id="rId32" w:history="1">
              <w:r w:rsidR="000D1417" w:rsidRPr="00AA538F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Maryland Social Emotional Foundations for Early Learning (MD SEFEL)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DAC67B" w14:textId="77777777" w:rsidR="00A5613B" w:rsidRPr="00AA538F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D1542" w14:textId="6EAA7311" w:rsidR="00A5613B" w:rsidRPr="00AA538F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</w:rPr>
            </w:pPr>
            <w:hyperlink r:id="rId33" w:history="1">
              <w:r w:rsidR="000D1417" w:rsidRPr="00AA538F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Infant, Toddler and Preschool Modules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253DC6" w14:textId="255A8893" w:rsidR="00A5613B" w:rsidRPr="000D1417" w:rsidRDefault="00A5613B" w:rsidP="000D1417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BFA2A1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CEE231" w14:textId="7388995E" w:rsidR="00A5613B" w:rsidRPr="000D1417" w:rsidRDefault="000D1417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C83443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89CC99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7B0DC1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499687B8" w14:textId="77777777" w:rsidTr="00840C09">
        <w:trPr>
          <w:cantSplit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36A6A0B8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lastRenderedPageBreak/>
              <w:t>Minnesota</w:t>
            </w:r>
          </w:p>
          <w:p w14:paraId="31708424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15</w:t>
            </w:r>
          </w:p>
          <w:p w14:paraId="7001386A" w14:textId="0E7EEF15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5460DBF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begin"/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instrText xml:space="preserve"> HYPERLINK "http://www.inclusivechildcare.org/c_about.cfm" </w:instrTex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separate"/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Center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6"/>
                <w:position w:val="1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for</w:t>
            </w:r>
          </w:p>
          <w:p w14:paraId="6B89FBE7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Inclusive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7"/>
                <w:position w:val="1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Chi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position w:val="1"/>
              </w:rPr>
              <w:t>l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d</w:t>
            </w:r>
          </w:p>
          <w:p w14:paraId="79DE2521" w14:textId="2791AA81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Care</w: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end"/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A434F1C" w14:textId="1A46EBC2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34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Training Tool Kits</w:t>
              </w:r>
            </w:hyperlink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33EC334" w14:textId="0361216C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9D3A084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6C1E71B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7CBDA17" w14:textId="404BE1BC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27A71B0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E680B6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88B7864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272E0E08" w14:textId="77777777" w:rsidTr="00840C09">
        <w:trPr>
          <w:cantSplit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EE16D32" w14:textId="6DC7BBD1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6D85B" w14:textId="39FEE35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ECTA – RP</w:t>
            </w:r>
            <w:r w:rsidRPr="000D1417">
              <w:rPr>
                <w:rFonts w:ascii="Arial" w:eastAsia="Calibri" w:hAnsi="Arial" w:cs="Arial"/>
                <w:position w:val="1"/>
                <w:vertAlign w:val="superscript"/>
              </w:rPr>
              <w:t xml:space="preserve">2 </w:t>
            </w:r>
            <w:r w:rsidRPr="000D1417">
              <w:rPr>
                <w:rFonts w:ascii="Arial" w:eastAsia="Calibri" w:hAnsi="Arial" w:cs="Arial"/>
                <w:position w:val="1"/>
              </w:rPr>
              <w:t>Reaching Potential through Recommend Practices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3A6D8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  <w:p w14:paraId="0246CF96" w14:textId="44046F15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Under Development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66DA1" w14:textId="79263E76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8A5E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730CC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  <w:p w14:paraId="0801C61F" w14:textId="1F57ECBC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Under Development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1ADFC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  <w:p w14:paraId="471A4B02" w14:textId="261C4D2D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Under Development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C6AF6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0340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920D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2C220440" w14:textId="77777777" w:rsidTr="00840C09">
        <w:trPr>
          <w:cantSplit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CDD23A5" w14:textId="1D2A17BE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D4982" w14:textId="39841593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35" w:history="1">
              <w:r w:rsidR="00A5613B" w:rsidRPr="000D1417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MN Centers of Excellence for Young Children with Disabilities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9CE8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4E3C4" w14:textId="1B3C8431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29E10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686B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A9EC0" w14:textId="7BA812D4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91327" w14:textId="79E756B5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08C1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65C29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</w:p>
          <w:p w14:paraId="183A54DB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</w:p>
          <w:p w14:paraId="257C49A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4C9D3753" w14:textId="77777777" w:rsidTr="00840C09">
        <w:trPr>
          <w:cantSplit/>
        </w:trPr>
        <w:tc>
          <w:tcPr>
            <w:tcW w:w="0" w:type="auto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3009E5C4" w14:textId="02725E6A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6C053DE" w14:textId="2F016E70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36" w:history="1">
              <w:r w:rsidR="00A5613B" w:rsidRPr="000D1417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</w:rPr>
                <w:t>The Center for Early Education and Development (CEED)</w:t>
              </w:r>
            </w:hyperlink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B5E1FF3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4FC7EE1" w14:textId="63B37FCC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659C29CB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2FC497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39AD8E3" w14:textId="783AB1B6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67F259A" w14:textId="7EC095F0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3D451E16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</w:p>
          <w:p w14:paraId="46D2541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F9FFC40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</w:p>
          <w:p w14:paraId="579CD6F3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</w:rPr>
            </w:pPr>
          </w:p>
          <w:p w14:paraId="0DF00930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7F74A909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0C19B497" w14:textId="77777777" w:rsidR="00A5613B" w:rsidRPr="000D1417" w:rsidRDefault="00A5613B" w:rsidP="008C0A8E">
            <w:pPr>
              <w:keepLines/>
              <w:tabs>
                <w:tab w:val="left" w:pos="1701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New</w:t>
            </w:r>
          </w:p>
          <w:p w14:paraId="5131ADD7" w14:textId="77777777" w:rsidR="00A5613B" w:rsidRPr="000D1417" w:rsidRDefault="00A5613B" w:rsidP="008C0A8E">
            <w:pPr>
              <w:keepLines/>
              <w:tabs>
                <w:tab w:val="left" w:pos="1701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0D1417">
              <w:rPr>
                <w:rFonts w:ascii="Arial" w:eastAsia="Calibri" w:hAnsi="Arial" w:cs="Arial"/>
                <w:b/>
              </w:rPr>
              <w:t>Hampshire</w:t>
            </w:r>
          </w:p>
          <w:p w14:paraId="46605088" w14:textId="79E6F8A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</w:rPr>
              <w:t>19</w:t>
            </w:r>
          </w:p>
        </w:tc>
        <w:tc>
          <w:tcPr>
            <w:tcW w:w="0" w:type="auto"/>
            <w:vAlign w:val="center"/>
          </w:tcPr>
          <w:p w14:paraId="77FE4207" w14:textId="2CDE1FEC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37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PTTAN Inclusive Child Care Project</w:t>
              </w:r>
            </w:hyperlink>
          </w:p>
        </w:tc>
        <w:tc>
          <w:tcPr>
            <w:tcW w:w="0" w:type="auto"/>
            <w:vAlign w:val="center"/>
          </w:tcPr>
          <w:p w14:paraId="7037F17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D3743DD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3C3342D6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1597E58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F4C76ED" w14:textId="607B60F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7843174D" w14:textId="77777777" w:rsidR="00A5613B" w:rsidRPr="000D1417" w:rsidRDefault="00A5613B" w:rsidP="008C0A8E">
            <w:pPr>
              <w:keepLines/>
              <w:tabs>
                <w:tab w:val="left" w:pos="17010"/>
              </w:tabs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begin"/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instrText xml:space="preserve"> HYPERLINK "http://ptan.seresc.net/blog/wp-content/uploads/2010/02/SelfEvalTool.pdf" </w:instrTex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separate"/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PTAN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6"/>
                <w:position w:val="1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Partne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2"/>
                <w:position w:val="1"/>
              </w:rPr>
              <w:t>r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ships</w:t>
            </w:r>
          </w:p>
          <w:p w14:paraId="337B65F9" w14:textId="40E1DAAF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proofErr w:type="gramStart"/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fo</w:t>
            </w:r>
            <w:proofErr w:type="gramEnd"/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r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3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Preschool Inclusion: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Se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</w:rPr>
              <w:t>l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f</w:t>
            </w:r>
            <w:r w:rsidRPr="000D1417">
              <w:rPr>
                <w:rStyle w:val="Hyperlink"/>
                <w:rFonts w:ascii="Academy Engraved LET" w:eastAsia="Calibri" w:hAnsi="Academy Engraved LET" w:cs="Academy Engraved LET"/>
                <w:color w:val="1F497D" w:themeColor="text2"/>
              </w:rPr>
              <w:t>‐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 xml:space="preserve"> Evaluation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9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Tool</w: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003CF4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4D34D8F9" w14:textId="338F5333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41BBAFFE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36436AFC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North</w:t>
            </w:r>
            <w:r w:rsidRPr="000D1417">
              <w:rPr>
                <w:rFonts w:ascii="Arial" w:eastAsia="Calibri" w:hAnsi="Arial" w:cs="Arial"/>
                <w:b/>
                <w:spacing w:val="-1"/>
                <w:position w:val="1"/>
              </w:rPr>
              <w:t xml:space="preserve"> </w:t>
            </w:r>
            <w:r w:rsidRPr="000D1417">
              <w:rPr>
                <w:rFonts w:ascii="Arial" w:eastAsia="Calibri" w:hAnsi="Arial" w:cs="Arial"/>
                <w:b/>
                <w:position w:val="1"/>
              </w:rPr>
              <w:t>Carolina</w:t>
            </w:r>
          </w:p>
          <w:p w14:paraId="3985C3A5" w14:textId="536C0BF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14:paraId="73146C21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begin"/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instrText xml:space="preserve"> HYPERLINK "http://nceln.fpg.unc.edu/inclusion" </w:instrTex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separate"/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North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6"/>
                <w:position w:val="1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Carolina</w:t>
            </w:r>
          </w:p>
          <w:p w14:paraId="5BAF50B4" w14:textId="718526E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Early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4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Learning Network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Inc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</w:rPr>
              <w:t>l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usion Initiative</w: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FB7F95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FE519F3" w14:textId="1C330C2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13218B06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08DF0F8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063067A" w14:textId="6D669EC4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21FC7A1F" w14:textId="14E5BA8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6DE5BE3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1BF44B6" w14:textId="4C322B5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A5613B" w:rsidRPr="000D1417" w14:paraId="120B9C37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53EEBD03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Oreg</w:t>
            </w:r>
            <w:r w:rsidRPr="000D1417">
              <w:rPr>
                <w:rFonts w:ascii="Arial" w:eastAsia="Calibri" w:hAnsi="Arial" w:cs="Arial"/>
                <w:b/>
                <w:spacing w:val="-1"/>
                <w:position w:val="1"/>
              </w:rPr>
              <w:t>o</w:t>
            </w:r>
            <w:r w:rsidRPr="000D1417">
              <w:rPr>
                <w:rFonts w:ascii="Arial" w:eastAsia="Calibri" w:hAnsi="Arial" w:cs="Arial"/>
                <w:b/>
                <w:position w:val="1"/>
              </w:rPr>
              <w:t>n</w:t>
            </w:r>
          </w:p>
          <w:p w14:paraId="585B6DC0" w14:textId="08D5F48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21</w:t>
            </w:r>
          </w:p>
        </w:tc>
        <w:tc>
          <w:tcPr>
            <w:tcW w:w="0" w:type="auto"/>
            <w:vAlign w:val="center"/>
          </w:tcPr>
          <w:p w14:paraId="468E4DB8" w14:textId="1311DF98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5C48660E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60801B99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DAFA7BB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46C28108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EDCF06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6CFFEA8C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30D5E71C" w14:textId="2FBB7ED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3C4DBFD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</w:rPr>
            </w:pP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begin"/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instrText xml:space="preserve"> HYPERLINK "http://www.pdx.edu/occd/sites/www.pdx.edu.occd/files/Core%20Body%20of%20Knowledge%20-%20English.pdf" </w:instrTex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separate"/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Core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4"/>
                <w:position w:val="1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</w:rPr>
              <w:t>Body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4"/>
                <w:position w:val="1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position w:val="1"/>
              </w:rPr>
              <w:t>of</w:t>
            </w:r>
          </w:p>
          <w:p w14:paraId="190FE688" w14:textId="6238731E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Knowledge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9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for Oregon’s Childhood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10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</w:rPr>
              <w:t xml:space="preserve">Care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and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-4"/>
              </w:rPr>
              <w:t xml:space="preserve"> 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Educati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</w:rPr>
              <w:t>o</w:t>
            </w:r>
            <w:r w:rsidRPr="000D1417">
              <w:rPr>
                <w:rStyle w:val="Hyperlink"/>
                <w:rFonts w:ascii="Arial" w:eastAsia="Calibri" w:hAnsi="Arial" w:cs="Arial"/>
                <w:color w:val="1F497D" w:themeColor="text2"/>
              </w:rPr>
              <w:t>n Profession</w:t>
            </w:r>
            <w:r w:rsidRPr="000D1417">
              <w:rPr>
                <w:rFonts w:ascii="Arial" w:eastAsia="Calibri" w:hAnsi="Arial" w:cs="Arial"/>
                <w:color w:val="1F497D" w:themeColor="text2"/>
                <w:position w:val="1"/>
              </w:rPr>
              <w:fldChar w:fldCharType="end"/>
            </w:r>
          </w:p>
        </w:tc>
      </w:tr>
      <w:tr w:rsidR="00A5613B" w:rsidRPr="000D1417" w14:paraId="3857FF3D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1D3AD643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lastRenderedPageBreak/>
              <w:t>Rho</w:t>
            </w:r>
            <w:r w:rsidRPr="000D1417">
              <w:rPr>
                <w:rFonts w:ascii="Arial" w:eastAsia="Calibri" w:hAnsi="Arial" w:cs="Arial"/>
                <w:b/>
                <w:spacing w:val="-1"/>
                <w:position w:val="1"/>
              </w:rPr>
              <w:t>d</w:t>
            </w:r>
            <w:r w:rsidRPr="000D1417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0D1417">
              <w:rPr>
                <w:rFonts w:ascii="Arial" w:eastAsia="Calibri" w:hAnsi="Arial" w:cs="Arial"/>
                <w:b/>
                <w:spacing w:val="1"/>
                <w:position w:val="1"/>
              </w:rPr>
              <w:t xml:space="preserve"> </w:t>
            </w:r>
            <w:r w:rsidRPr="000D1417">
              <w:rPr>
                <w:rFonts w:ascii="Arial" w:eastAsia="Calibri" w:hAnsi="Arial" w:cs="Arial"/>
                <w:b/>
                <w:position w:val="1"/>
              </w:rPr>
              <w:t>Island</w:t>
            </w:r>
          </w:p>
          <w:p w14:paraId="6274B548" w14:textId="753A9AD5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22</w:t>
            </w:r>
          </w:p>
        </w:tc>
        <w:tc>
          <w:tcPr>
            <w:tcW w:w="0" w:type="auto"/>
            <w:vAlign w:val="center"/>
          </w:tcPr>
          <w:p w14:paraId="325B7A0D" w14:textId="6452DD0E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A6617F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39B2575E" w14:textId="59F74FB4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09CE75B6" w14:textId="7FB9A2A0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5086824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5341FD92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5A9A0F5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790A573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0FA0C618" w14:textId="77777777" w:rsidR="00A5613B" w:rsidRPr="000D1417" w:rsidRDefault="00AA538F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hAnsi="Arial" w:cs="Arial"/>
                <w:color w:val="1F497D" w:themeColor="text2"/>
              </w:rPr>
            </w:pPr>
            <w:hyperlink r:id="rId38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Rhode Island Workforce Knowledge and Competencies for Early Childhood Teacher Assistants</w:t>
              </w:r>
            </w:hyperlink>
          </w:p>
          <w:p w14:paraId="25DC44D6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</w:rPr>
            </w:pPr>
          </w:p>
          <w:p w14:paraId="0E498F7A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hAnsi="Arial" w:cs="Arial"/>
                <w:color w:val="1F497D" w:themeColor="text2"/>
              </w:rPr>
            </w:pPr>
            <w:r w:rsidRPr="000D1417">
              <w:rPr>
                <w:rFonts w:ascii="Arial" w:hAnsi="Arial" w:cs="Arial"/>
                <w:color w:val="1F497D" w:themeColor="text2"/>
              </w:rPr>
              <w:fldChar w:fldCharType="begin"/>
            </w:r>
            <w:r w:rsidRPr="000D1417">
              <w:rPr>
                <w:rFonts w:ascii="Arial" w:hAnsi="Arial" w:cs="Arial"/>
                <w:color w:val="1F497D" w:themeColor="text2"/>
              </w:rPr>
              <w:instrText xml:space="preserve"> HYPERLINK "http://www.ride.ri.gov/Portals/0/Uploads/Documents/Instruction-and-Assessment-World-Class-Standards/Early-Childhood/Workforce/WKC_FINAL_TEACHERS_EI_SPED.pdf" </w:instrText>
            </w:r>
            <w:r w:rsidRPr="000D1417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D1417">
              <w:rPr>
                <w:rStyle w:val="Hyperlink"/>
                <w:rFonts w:ascii="Arial" w:hAnsi="Arial" w:cs="Arial"/>
                <w:color w:val="1F497D" w:themeColor="text2"/>
              </w:rPr>
              <w:t>Rhode Island Workforce Knowledge and Competencies for</w:t>
            </w:r>
          </w:p>
          <w:p w14:paraId="3711E49B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</w:rPr>
            </w:pPr>
            <w:r w:rsidRPr="000D1417">
              <w:rPr>
                <w:rStyle w:val="Hyperlink"/>
                <w:rFonts w:ascii="Arial" w:hAnsi="Arial" w:cs="Arial"/>
                <w:color w:val="1F497D" w:themeColor="text2"/>
              </w:rPr>
              <w:t>Early childhood Teachers and Early Intervention/Early Childhood Special Educators</w:t>
            </w:r>
            <w:r w:rsidRPr="000D1417">
              <w:rPr>
                <w:rFonts w:ascii="Arial" w:hAnsi="Arial" w:cs="Arial"/>
                <w:color w:val="1F497D" w:themeColor="text2"/>
              </w:rPr>
              <w:fldChar w:fldCharType="end"/>
            </w:r>
          </w:p>
          <w:p w14:paraId="447BEB5F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</w:rPr>
            </w:pPr>
          </w:p>
          <w:p w14:paraId="032833CD" w14:textId="610165EA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39" w:history="1">
              <w:r w:rsidR="00A5613B" w:rsidRPr="000D1417">
                <w:rPr>
                  <w:rStyle w:val="Hyperlink"/>
                  <w:rFonts w:ascii="Arial" w:hAnsi="Arial" w:cs="Arial"/>
                  <w:color w:val="1F497D" w:themeColor="text2"/>
                </w:rPr>
                <w:t>Rhode Island Early Learning and Development Standards</w:t>
              </w:r>
            </w:hyperlink>
          </w:p>
        </w:tc>
      </w:tr>
      <w:tr w:rsidR="00A5613B" w:rsidRPr="000D1417" w14:paraId="69871774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0DAFAA03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b/>
              </w:rPr>
            </w:pPr>
            <w:r w:rsidRPr="000D1417">
              <w:rPr>
                <w:rFonts w:ascii="Arial" w:hAnsi="Arial" w:cs="Arial"/>
                <w:b/>
              </w:rPr>
              <w:t>Utah</w:t>
            </w:r>
          </w:p>
          <w:p w14:paraId="22E790BF" w14:textId="2719ED10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0" w:type="auto"/>
            <w:vAlign w:val="center"/>
          </w:tcPr>
          <w:p w14:paraId="28A8A1BE" w14:textId="5B8F0529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40" w:history="1">
              <w:r w:rsidR="00A5613B" w:rsidRPr="000D1417">
                <w:rPr>
                  <w:rFonts w:ascii="Arial" w:eastAsia="MS PGothic" w:hAnsi="Arial" w:cs="Arial"/>
                  <w:color w:val="1F497D" w:themeColor="text2"/>
                  <w:u w:val="single"/>
                </w:rPr>
                <w:t>Child Care Professional Development Institute</w:t>
              </w:r>
            </w:hyperlink>
          </w:p>
        </w:tc>
        <w:tc>
          <w:tcPr>
            <w:tcW w:w="0" w:type="auto"/>
            <w:vAlign w:val="center"/>
          </w:tcPr>
          <w:p w14:paraId="6851ABE5" w14:textId="18C5DA9A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03C6109" w14:textId="795FFE3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47635EE0" w14:textId="72A86DA0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4A3B9197" w14:textId="428297D3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6A4D1C01" w14:textId="27074781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B383D83" w14:textId="5D4EEF23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279C9AB1" w14:textId="7BB42C9D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41" w:history="1">
              <w:r w:rsidR="00A5613B" w:rsidRPr="000D1417">
                <w:rPr>
                  <w:rFonts w:ascii="Arial" w:eastAsia="MS PGothic" w:hAnsi="Arial" w:cs="Arial"/>
                  <w:color w:val="1F497D" w:themeColor="text2"/>
                  <w:u w:val="single"/>
                </w:rPr>
                <w:t>All Means All Inclusion Award</w:t>
              </w:r>
            </w:hyperlink>
          </w:p>
        </w:tc>
        <w:tc>
          <w:tcPr>
            <w:tcW w:w="0" w:type="auto"/>
            <w:vAlign w:val="center"/>
          </w:tcPr>
          <w:p w14:paraId="3DE73272" w14:textId="5E2EF7B2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Cs/>
              </w:rPr>
              <w:t>X</w:t>
            </w:r>
          </w:p>
        </w:tc>
      </w:tr>
      <w:tr w:rsidR="00A5613B" w:rsidRPr="000D1417" w14:paraId="2E1962CD" w14:textId="77777777" w:rsidTr="00840C09">
        <w:trPr>
          <w:cantSplit/>
        </w:trPr>
        <w:tc>
          <w:tcPr>
            <w:tcW w:w="0" w:type="auto"/>
            <w:shd w:val="clear" w:color="auto" w:fill="F3F3F3"/>
            <w:vAlign w:val="center"/>
          </w:tcPr>
          <w:p w14:paraId="41C83EF0" w14:textId="77777777" w:rsidR="00A5613B" w:rsidRPr="000D1417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</w:rPr>
            </w:pPr>
            <w:r w:rsidRPr="000D1417">
              <w:rPr>
                <w:rFonts w:ascii="Arial" w:eastAsia="Calibri" w:hAnsi="Arial" w:cs="Arial"/>
                <w:b/>
                <w:position w:val="1"/>
              </w:rPr>
              <w:t>Virginia</w:t>
            </w:r>
          </w:p>
          <w:p w14:paraId="7E9BA763" w14:textId="3A234738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b/>
              </w:rPr>
              <w:t>24</w:t>
            </w:r>
          </w:p>
        </w:tc>
        <w:tc>
          <w:tcPr>
            <w:tcW w:w="0" w:type="auto"/>
            <w:vAlign w:val="center"/>
          </w:tcPr>
          <w:p w14:paraId="34717089" w14:textId="4003C571" w:rsidR="00A5613B" w:rsidRPr="000D1417" w:rsidRDefault="00AA538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hyperlink r:id="rId42" w:history="1">
              <w:r w:rsidR="00A5613B" w:rsidRPr="000D1417">
                <w:rPr>
                  <w:rFonts w:ascii="Arial" w:eastAsia="MS PGothic" w:hAnsi="Arial" w:cs="Arial"/>
                  <w:color w:val="1F497D" w:themeColor="text2"/>
                  <w:u w:val="single"/>
                </w:rPr>
                <w:t>Virginia Intervention Professional Development Center</w:t>
              </w:r>
            </w:hyperlink>
          </w:p>
        </w:tc>
        <w:tc>
          <w:tcPr>
            <w:tcW w:w="0" w:type="auto"/>
            <w:vAlign w:val="center"/>
          </w:tcPr>
          <w:p w14:paraId="7EF6FD13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6457C2C7" w14:textId="6506694B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eastAsia="Calibri" w:hAnsi="Arial" w:cs="Arial"/>
                <w:position w:val="1"/>
              </w:rPr>
              <w:t>X</w:t>
            </w:r>
          </w:p>
        </w:tc>
        <w:tc>
          <w:tcPr>
            <w:tcW w:w="0" w:type="auto"/>
            <w:vAlign w:val="center"/>
          </w:tcPr>
          <w:p w14:paraId="15D83652" w14:textId="42025928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  <w:r w:rsidRPr="000D1417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vAlign w:val="center"/>
          </w:tcPr>
          <w:p w14:paraId="22A89C17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3978EFF4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6F9A360F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0A18D62A" w14:textId="77777777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</w:tcPr>
          <w:p w14:paraId="75DCAE58" w14:textId="6F23377C" w:rsidR="00A5613B" w:rsidRPr="000D1417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46715BA" w14:textId="77777777" w:rsidR="00FD0EF4" w:rsidRPr="00670BEF" w:rsidRDefault="00FD0EF4" w:rsidP="00012E38">
      <w:pPr>
        <w:keepLines/>
        <w:suppressAutoHyphens/>
        <w:spacing w:after="0" w:line="240" w:lineRule="auto"/>
        <w:ind w:left="144" w:right="144"/>
        <w:contextualSpacing/>
        <w:rPr>
          <w:rFonts w:ascii="Arial" w:hAnsi="Arial" w:cs="Arial"/>
        </w:rPr>
      </w:pPr>
    </w:p>
    <w:p w14:paraId="31B969B2" w14:textId="77777777" w:rsidR="00FD0EF4" w:rsidRPr="00670BEF" w:rsidRDefault="00FD0EF4" w:rsidP="00012E38">
      <w:pPr>
        <w:keepLines/>
        <w:suppressAutoHyphens/>
        <w:spacing w:after="0" w:line="240" w:lineRule="auto"/>
        <w:ind w:left="144" w:right="144"/>
        <w:contextualSpacing/>
        <w:rPr>
          <w:rFonts w:ascii="Arial" w:hAnsi="Arial" w:cs="Arial"/>
        </w:rPr>
      </w:pPr>
    </w:p>
    <w:p w14:paraId="19924FE2" w14:textId="47DEC641" w:rsidR="00387A7A" w:rsidRPr="00670BEF" w:rsidRDefault="00387A7A" w:rsidP="00012E38">
      <w:pPr>
        <w:keepLines/>
        <w:suppressAutoHyphens/>
        <w:spacing w:after="0" w:line="240" w:lineRule="auto"/>
        <w:ind w:left="144" w:right="144"/>
        <w:contextualSpacing/>
        <w:rPr>
          <w:rFonts w:ascii="Arial" w:hAnsi="Arial" w:cs="Arial"/>
        </w:rPr>
      </w:pPr>
    </w:p>
    <w:sectPr w:rsidR="00387A7A" w:rsidRPr="00670BEF" w:rsidSect="003B7B6C">
      <w:headerReference w:type="default" r:id="rId43"/>
      <w:footerReference w:type="default" r:id="rId44"/>
      <w:pgSz w:w="20160" w:h="12240" w:orient="landscape"/>
      <w:pgMar w:top="720" w:right="720" w:bottom="720" w:left="72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5DD1" w14:textId="77777777" w:rsidR="00AA538F" w:rsidRDefault="00AA538F">
      <w:pPr>
        <w:spacing w:after="0" w:line="240" w:lineRule="auto"/>
      </w:pPr>
      <w:r>
        <w:separator/>
      </w:r>
    </w:p>
  </w:endnote>
  <w:endnote w:type="continuationSeparator" w:id="0">
    <w:p w14:paraId="6D11F500" w14:textId="77777777" w:rsidR="00AA538F" w:rsidRDefault="00AA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47B23" w14:textId="2850D140" w:rsidR="00AF47FD" w:rsidRPr="00AF47FD" w:rsidRDefault="00AF47FD" w:rsidP="00AF47FD">
    <w:pPr>
      <w:keepLines/>
      <w:pBdr>
        <w:top w:val="single" w:sz="4" w:space="1" w:color="auto"/>
      </w:pBdr>
      <w:tabs>
        <w:tab w:val="right" w:pos="18720"/>
      </w:tabs>
      <w:suppressAutoHyphens/>
      <w:spacing w:after="0" w:line="240" w:lineRule="auto"/>
      <w:ind w:left="144"/>
      <w:contextualSpacing/>
      <w:rPr>
        <w:rFonts w:ascii="Arial" w:eastAsia="Calibri" w:hAnsi="Arial" w:cs="Arial"/>
        <w:bCs/>
        <w:position w:val="1"/>
      </w:rPr>
    </w:pPr>
    <w:r w:rsidRPr="00AF47FD">
      <w:rPr>
        <w:rFonts w:ascii="Arial" w:eastAsia="Calibri" w:hAnsi="Arial" w:cs="Arial"/>
        <w:bCs/>
        <w:position w:val="1"/>
      </w:rPr>
      <w:t>State</w:t>
    </w:r>
    <w:r w:rsidRPr="00AF47FD">
      <w:rPr>
        <w:rFonts w:ascii="Arial" w:eastAsia="Calibri" w:hAnsi="Arial" w:cs="Arial"/>
        <w:bCs/>
        <w:spacing w:val="-6"/>
        <w:position w:val="1"/>
      </w:rPr>
      <w:t xml:space="preserve"> </w:t>
    </w:r>
    <w:r w:rsidRPr="00AF47FD">
      <w:rPr>
        <w:rFonts w:ascii="Arial" w:eastAsia="Calibri" w:hAnsi="Arial" w:cs="Arial"/>
        <w:bCs/>
        <w:spacing w:val="1"/>
        <w:position w:val="1"/>
      </w:rPr>
      <w:t>P</w:t>
    </w:r>
    <w:r w:rsidRPr="00AF47FD">
      <w:rPr>
        <w:rFonts w:ascii="Arial" w:eastAsia="Calibri" w:hAnsi="Arial" w:cs="Arial"/>
        <w:bCs/>
        <w:position w:val="1"/>
      </w:rPr>
      <w:t>rofession</w:t>
    </w:r>
    <w:r w:rsidRPr="00AF47FD">
      <w:rPr>
        <w:rFonts w:ascii="Arial" w:eastAsia="Calibri" w:hAnsi="Arial" w:cs="Arial"/>
        <w:bCs/>
        <w:spacing w:val="2"/>
        <w:position w:val="1"/>
      </w:rPr>
      <w:t>a</w:t>
    </w:r>
    <w:r w:rsidRPr="00AF47FD">
      <w:rPr>
        <w:rFonts w:ascii="Arial" w:eastAsia="Calibri" w:hAnsi="Arial" w:cs="Arial"/>
        <w:bCs/>
        <w:position w:val="1"/>
      </w:rPr>
      <w:t>l</w:t>
    </w:r>
    <w:r w:rsidRPr="00AF47FD">
      <w:rPr>
        <w:rFonts w:ascii="Arial" w:eastAsia="Calibri" w:hAnsi="Arial" w:cs="Arial"/>
        <w:bCs/>
        <w:spacing w:val="-14"/>
        <w:position w:val="1"/>
      </w:rPr>
      <w:t xml:space="preserve"> </w:t>
    </w:r>
    <w:r w:rsidRPr="00AF47FD">
      <w:rPr>
        <w:rFonts w:ascii="Arial" w:eastAsia="Calibri" w:hAnsi="Arial" w:cs="Arial"/>
        <w:bCs/>
        <w:position w:val="1"/>
      </w:rPr>
      <w:t>Develo</w:t>
    </w:r>
    <w:r w:rsidRPr="00AF47FD">
      <w:rPr>
        <w:rFonts w:ascii="Arial" w:eastAsia="Calibri" w:hAnsi="Arial" w:cs="Arial"/>
        <w:bCs/>
        <w:spacing w:val="1"/>
        <w:position w:val="1"/>
      </w:rPr>
      <w:t>p</w:t>
    </w:r>
    <w:r w:rsidRPr="00AF47FD">
      <w:rPr>
        <w:rFonts w:ascii="Arial" w:eastAsia="Calibri" w:hAnsi="Arial" w:cs="Arial"/>
        <w:bCs/>
        <w:position w:val="1"/>
      </w:rPr>
      <w:t>ment</w:t>
    </w:r>
    <w:r w:rsidRPr="00AF47FD">
      <w:rPr>
        <w:rFonts w:ascii="Arial" w:eastAsia="Calibri" w:hAnsi="Arial" w:cs="Arial"/>
        <w:bCs/>
        <w:spacing w:val="-15"/>
        <w:position w:val="1"/>
      </w:rPr>
      <w:t xml:space="preserve"> </w:t>
    </w:r>
    <w:r w:rsidRPr="00AF47FD">
      <w:rPr>
        <w:rFonts w:ascii="Arial" w:eastAsia="Calibri" w:hAnsi="Arial" w:cs="Arial"/>
        <w:bCs/>
        <w:position w:val="1"/>
      </w:rPr>
      <w:t>Re</w:t>
    </w:r>
    <w:r w:rsidRPr="00AF47FD">
      <w:rPr>
        <w:rFonts w:ascii="Arial" w:eastAsia="Calibri" w:hAnsi="Arial" w:cs="Arial"/>
        <w:bCs/>
        <w:spacing w:val="1"/>
        <w:position w:val="1"/>
      </w:rPr>
      <w:t>s</w:t>
    </w:r>
    <w:r w:rsidRPr="00AF47FD">
      <w:rPr>
        <w:rFonts w:ascii="Arial" w:eastAsia="Calibri" w:hAnsi="Arial" w:cs="Arial"/>
        <w:bCs/>
        <w:position w:val="1"/>
      </w:rPr>
      <w:t>ources</w:t>
    </w:r>
    <w:r w:rsidRPr="00AF47FD">
      <w:rPr>
        <w:rFonts w:ascii="Arial" w:eastAsia="Calibri" w:hAnsi="Arial" w:cs="Arial"/>
        <w:bCs/>
        <w:spacing w:val="-12"/>
        <w:position w:val="1"/>
      </w:rPr>
      <w:t xml:space="preserve"> </w:t>
    </w:r>
    <w:r w:rsidRPr="00AF47FD">
      <w:rPr>
        <w:rFonts w:ascii="Arial" w:eastAsia="Calibri" w:hAnsi="Arial" w:cs="Arial"/>
        <w:bCs/>
        <w:position w:val="1"/>
      </w:rPr>
      <w:t>to</w:t>
    </w:r>
    <w:r w:rsidRPr="00AF47FD">
      <w:rPr>
        <w:rFonts w:ascii="Arial" w:eastAsia="Calibri" w:hAnsi="Arial" w:cs="Arial"/>
        <w:bCs/>
        <w:spacing w:val="-1"/>
        <w:position w:val="1"/>
      </w:rPr>
      <w:t xml:space="preserve"> </w:t>
    </w:r>
    <w:r w:rsidRPr="00AF47FD">
      <w:rPr>
        <w:rFonts w:ascii="Arial" w:eastAsia="Calibri" w:hAnsi="Arial" w:cs="Arial"/>
        <w:bCs/>
        <w:position w:val="1"/>
      </w:rPr>
      <w:t>Support</w:t>
    </w:r>
    <w:r w:rsidRPr="00AF47FD">
      <w:rPr>
        <w:rFonts w:ascii="Arial" w:eastAsia="Calibri" w:hAnsi="Arial" w:cs="Arial"/>
        <w:bCs/>
        <w:spacing w:val="-9"/>
        <w:position w:val="1"/>
      </w:rPr>
      <w:t xml:space="preserve"> </w:t>
    </w:r>
    <w:r w:rsidRPr="00AF47FD">
      <w:rPr>
        <w:rFonts w:ascii="Arial" w:eastAsia="Calibri" w:hAnsi="Arial" w:cs="Arial"/>
        <w:bCs/>
        <w:position w:val="1"/>
      </w:rPr>
      <w:t>Inclusion</w:t>
    </w:r>
    <w:r w:rsidRPr="00AF47FD">
      <w:rPr>
        <w:rFonts w:ascii="Arial" w:eastAsia="Calibri" w:hAnsi="Arial" w:cs="Arial"/>
        <w:bCs/>
        <w:position w:val="1"/>
      </w:rPr>
      <w:t xml:space="preserve"> </w:t>
    </w:r>
    <w:r w:rsidRPr="00AF47FD">
      <w:rPr>
        <w:rFonts w:ascii="Arial" w:eastAsia="Calibri" w:hAnsi="Arial" w:cs="Arial"/>
        <w:bCs/>
        <w:i/>
        <w:position w:val="1"/>
      </w:rPr>
      <w:t>(December 23, 2014)</w:t>
    </w:r>
    <w:r w:rsidRPr="00AF47FD">
      <w:rPr>
        <w:rFonts w:ascii="Arial" w:eastAsia="Calibri" w:hAnsi="Arial" w:cs="Arial"/>
        <w:bCs/>
        <w:position w:val="1"/>
      </w:rPr>
      <w:tab/>
    </w:r>
    <w:r w:rsidRPr="00AF47FD">
      <w:rPr>
        <w:rFonts w:ascii="Arial" w:eastAsia="Calibri" w:hAnsi="Arial" w:cs="Arial"/>
        <w:bCs/>
        <w:position w:val="1"/>
      </w:rPr>
      <w:fldChar w:fldCharType="begin"/>
    </w:r>
    <w:r w:rsidRPr="00AF47FD">
      <w:rPr>
        <w:rFonts w:ascii="Arial" w:eastAsia="Calibri" w:hAnsi="Arial" w:cs="Arial"/>
        <w:bCs/>
        <w:position w:val="1"/>
      </w:rPr>
      <w:instrText xml:space="preserve"> PAGE   \* MERGEFORMAT </w:instrText>
    </w:r>
    <w:r w:rsidRPr="00AF47FD">
      <w:rPr>
        <w:rFonts w:ascii="Arial" w:eastAsia="Calibri" w:hAnsi="Arial" w:cs="Arial"/>
        <w:bCs/>
        <w:position w:val="1"/>
      </w:rPr>
      <w:fldChar w:fldCharType="separate"/>
    </w:r>
    <w:r>
      <w:rPr>
        <w:rFonts w:ascii="Arial" w:eastAsia="Calibri" w:hAnsi="Arial" w:cs="Arial"/>
        <w:bCs/>
        <w:noProof/>
        <w:position w:val="1"/>
      </w:rPr>
      <w:t>2</w:t>
    </w:r>
    <w:r w:rsidRPr="00AF47FD">
      <w:rPr>
        <w:rFonts w:ascii="Arial" w:eastAsia="Calibri" w:hAnsi="Arial" w:cs="Arial"/>
        <w:bCs/>
        <w:noProof/>
        <w:position w:val="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93EC" w14:textId="77777777" w:rsidR="00AA538F" w:rsidRDefault="00AA538F">
      <w:pPr>
        <w:spacing w:after="0" w:line="240" w:lineRule="auto"/>
      </w:pPr>
      <w:r>
        <w:separator/>
      </w:r>
    </w:p>
  </w:footnote>
  <w:footnote w:type="continuationSeparator" w:id="0">
    <w:p w14:paraId="204C070A" w14:textId="77777777" w:rsidR="00AA538F" w:rsidRDefault="00AA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4D33B" w14:textId="6F60C6A3" w:rsidR="00AA538F" w:rsidRDefault="00AA538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372C"/>
    <w:rsid w:val="00007688"/>
    <w:rsid w:val="00012E38"/>
    <w:rsid w:val="000174F5"/>
    <w:rsid w:val="000271FC"/>
    <w:rsid w:val="0003429C"/>
    <w:rsid w:val="00036D51"/>
    <w:rsid w:val="00041ABA"/>
    <w:rsid w:val="00050FDA"/>
    <w:rsid w:val="000737EB"/>
    <w:rsid w:val="0007701E"/>
    <w:rsid w:val="00090D29"/>
    <w:rsid w:val="000D1417"/>
    <w:rsid w:val="0010787D"/>
    <w:rsid w:val="001257BA"/>
    <w:rsid w:val="001304DF"/>
    <w:rsid w:val="001C76E2"/>
    <w:rsid w:val="00224452"/>
    <w:rsid w:val="0027010C"/>
    <w:rsid w:val="002C762C"/>
    <w:rsid w:val="003001EC"/>
    <w:rsid w:val="00322387"/>
    <w:rsid w:val="00330DCC"/>
    <w:rsid w:val="0034704E"/>
    <w:rsid w:val="003616FB"/>
    <w:rsid w:val="00387A7A"/>
    <w:rsid w:val="00393FC5"/>
    <w:rsid w:val="003A38A0"/>
    <w:rsid w:val="003B7B6C"/>
    <w:rsid w:val="003F3645"/>
    <w:rsid w:val="003F69B7"/>
    <w:rsid w:val="003F7765"/>
    <w:rsid w:val="00440313"/>
    <w:rsid w:val="00477F42"/>
    <w:rsid w:val="004A5149"/>
    <w:rsid w:val="004A535D"/>
    <w:rsid w:val="004A63AC"/>
    <w:rsid w:val="004C58B9"/>
    <w:rsid w:val="004E5406"/>
    <w:rsid w:val="005026CA"/>
    <w:rsid w:val="005B5F26"/>
    <w:rsid w:val="005D31BE"/>
    <w:rsid w:val="005D4347"/>
    <w:rsid w:val="0061437B"/>
    <w:rsid w:val="006542D5"/>
    <w:rsid w:val="00670BEF"/>
    <w:rsid w:val="006C2411"/>
    <w:rsid w:val="006C4579"/>
    <w:rsid w:val="006D1116"/>
    <w:rsid w:val="00721C12"/>
    <w:rsid w:val="00724C09"/>
    <w:rsid w:val="0074418E"/>
    <w:rsid w:val="00754102"/>
    <w:rsid w:val="007825C3"/>
    <w:rsid w:val="007B7DCE"/>
    <w:rsid w:val="007E60FD"/>
    <w:rsid w:val="008004EB"/>
    <w:rsid w:val="008330A3"/>
    <w:rsid w:val="00840C09"/>
    <w:rsid w:val="00856CDA"/>
    <w:rsid w:val="00861C4E"/>
    <w:rsid w:val="008751B3"/>
    <w:rsid w:val="00876299"/>
    <w:rsid w:val="00886AF0"/>
    <w:rsid w:val="00897356"/>
    <w:rsid w:val="008A4FEB"/>
    <w:rsid w:val="008C0A8E"/>
    <w:rsid w:val="008F6291"/>
    <w:rsid w:val="009757E6"/>
    <w:rsid w:val="009906DE"/>
    <w:rsid w:val="009C75AE"/>
    <w:rsid w:val="00A27390"/>
    <w:rsid w:val="00A5613B"/>
    <w:rsid w:val="00A66696"/>
    <w:rsid w:val="00A93F5D"/>
    <w:rsid w:val="00AA538F"/>
    <w:rsid w:val="00AF47FD"/>
    <w:rsid w:val="00B73CF0"/>
    <w:rsid w:val="00B865CB"/>
    <w:rsid w:val="00BD4DB6"/>
    <w:rsid w:val="00C22E12"/>
    <w:rsid w:val="00C31076"/>
    <w:rsid w:val="00C832E1"/>
    <w:rsid w:val="00C91D21"/>
    <w:rsid w:val="00CD5866"/>
    <w:rsid w:val="00D44C37"/>
    <w:rsid w:val="00D6223F"/>
    <w:rsid w:val="00D832AC"/>
    <w:rsid w:val="00DA62EE"/>
    <w:rsid w:val="00DA78B5"/>
    <w:rsid w:val="00DC4AB0"/>
    <w:rsid w:val="00E2372C"/>
    <w:rsid w:val="00E45853"/>
    <w:rsid w:val="00F43D32"/>
    <w:rsid w:val="00F81A37"/>
    <w:rsid w:val="00FC4F7C"/>
    <w:rsid w:val="00FD0EF4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3C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AC"/>
  </w:style>
  <w:style w:type="paragraph" w:styleId="Footer">
    <w:name w:val="footer"/>
    <w:basedOn w:val="Normal"/>
    <w:link w:val="FooterChar"/>
    <w:uiPriority w:val="99"/>
    <w:unhideWhenUsed/>
    <w:rsid w:val="004A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AC"/>
  </w:style>
  <w:style w:type="character" w:styleId="FollowedHyperlink">
    <w:name w:val="FollowedHyperlink"/>
    <w:basedOn w:val="DefaultParagraphFont"/>
    <w:uiPriority w:val="99"/>
    <w:semiHidden/>
    <w:unhideWhenUsed/>
    <w:rsid w:val="00477F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sccoe.org/depts/students/inclusion-collaborative/EPIC/Forms/AllItems.aspx" TargetMode="External"/><Relationship Id="rId21" Type="http://schemas.openxmlformats.org/officeDocument/2006/relationships/hyperlink" Target="http://www.cde.state.co.us/early/earlychildhoodscholarshipscommunitycolleges" TargetMode="External"/><Relationship Id="rId22" Type="http://schemas.openxmlformats.org/officeDocument/2006/relationships/hyperlink" Target="http://www.dhss.delaware.gov/dms/epqc/birth3/files/de_maps_inclusion.pdf" TargetMode="External"/><Relationship Id="rId23" Type="http://schemas.openxmlformats.org/officeDocument/2006/relationships/hyperlink" Target="http://www.tats.ucf.edu/" TargetMode="External"/><Relationship Id="rId24" Type="http://schemas.openxmlformats.org/officeDocument/2006/relationships/hyperlink" Target="http://www.centraldirectory.org/uploads/ACF2014.pdf" TargetMode="External"/><Relationship Id="rId25" Type="http://schemas.openxmlformats.org/officeDocument/2006/relationships/hyperlink" Target="http://ectacenter.org/~pdfs/calls/2012/pd/fl_targeted_competencies_draft.pdf" TargetMode="External"/><Relationship Id="rId26" Type="http://schemas.openxmlformats.org/officeDocument/2006/relationships/hyperlink" Target="http://www.floridainclusionnetwork.com/" TargetMode="External"/><Relationship Id="rId27" Type="http://schemas.openxmlformats.org/officeDocument/2006/relationships/hyperlink" Target="http://www.floridainclusionnetwork.com/best-practices-for-inclusive-education/" TargetMode="External"/><Relationship Id="rId28" Type="http://schemas.openxmlformats.org/officeDocument/2006/relationships/hyperlink" Target="http://www.idahostars.org/?q=Inclusion" TargetMode="External"/><Relationship Id="rId29" Type="http://schemas.openxmlformats.org/officeDocument/2006/relationships/hyperlink" Target="http://umaine.edu/expandinclusiveopp/ec-settings-inclusion-toolkit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umaine.edu/expandinclusiveopp/ec-settings-inclusion-toolkit/" TargetMode="External"/><Relationship Id="rId31" Type="http://schemas.openxmlformats.org/officeDocument/2006/relationships/hyperlink" Target="http://marylandlearninglinks.org/363438" TargetMode="External"/><Relationship Id="rId32" Type="http://schemas.openxmlformats.org/officeDocument/2006/relationships/hyperlink" Target="https://theinstitute.umaryland.edu/sefel/index.cfm" TargetMode="Externa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s://theinstitute.umaryland.edu/onlineTraining/programCategory.cfm?ottype_id=15" TargetMode="External"/><Relationship Id="rId34" Type="http://schemas.openxmlformats.org/officeDocument/2006/relationships/hyperlink" Target="http://shop.inclusivechildcare.org/SearchResults.asp?Cat=1821" TargetMode="External"/><Relationship Id="rId35" Type="http://schemas.openxmlformats.org/officeDocument/2006/relationships/hyperlink" Target="http://mncoe.org/home/" TargetMode="External"/><Relationship Id="rId36" Type="http://schemas.openxmlformats.org/officeDocument/2006/relationships/hyperlink" Target="http://www.cehd.umn.edu/ceed/aboutceed/" TargetMode="External"/><Relationship Id="rId10" Type="http://schemas.openxmlformats.org/officeDocument/2006/relationships/hyperlink" Target="http://cainclusion.org/bt/certification.html" TargetMode="External"/><Relationship Id="rId11" Type="http://schemas.openxmlformats.org/officeDocument/2006/relationships/hyperlink" Target="http://cainclusion.org/camap/index.html" TargetMode="External"/><Relationship Id="rId12" Type="http://schemas.openxmlformats.org/officeDocument/2006/relationships/hyperlink" Target="http://www.seedsofpartnership.org" TargetMode="External"/><Relationship Id="rId13" Type="http://schemas.openxmlformats.org/officeDocument/2006/relationships/hyperlink" Target="http://www.draccess.org/" TargetMode="External"/><Relationship Id="rId14" Type="http://schemas.openxmlformats.org/officeDocument/2006/relationships/hyperlink" Target="http://www.draccess.org/prodevelopment/learningmodules/" TargetMode="External"/><Relationship Id="rId15" Type="http://schemas.openxmlformats.org/officeDocument/2006/relationships/hyperlink" Target="http://www.draccess.org/prodevelopment/recordedwebinars/" TargetMode="External"/><Relationship Id="rId16" Type="http://schemas.openxmlformats.org/officeDocument/2006/relationships/hyperlink" Target="http://www.draccess.org/prodevelopment/learningmodules/" TargetMode="External"/><Relationship Id="rId17" Type="http://schemas.openxmlformats.org/officeDocument/2006/relationships/hyperlink" Target="http://www.sccoe.org/depts/students/inclusion-collaborative/Pages/default.aspx" TargetMode="External"/><Relationship Id="rId18" Type="http://schemas.openxmlformats.org/officeDocument/2006/relationships/hyperlink" Target="http://www.sccoe.org/depts/students/inclusion-collaborative/Pages/default.aspx" TargetMode="External"/><Relationship Id="rId19" Type="http://schemas.openxmlformats.org/officeDocument/2006/relationships/hyperlink" Target="http://www.sccoe.org/depts/students/inclusion-collaborative/Pages/warmline.aspx" TargetMode="External"/><Relationship Id="rId37" Type="http://schemas.openxmlformats.org/officeDocument/2006/relationships/hyperlink" Target="http://ptan.seresc.net/blog/inclusive-child-care/" TargetMode="External"/><Relationship Id="rId38" Type="http://schemas.openxmlformats.org/officeDocument/2006/relationships/hyperlink" Target="https://www.ride.ri.gov/Portals/0/Uploads/Documents/Instruction-and-Assessment-World-Class-Standards/Early-Childhood/Workforce/WKC_FINAL_TA.pdf" TargetMode="External"/><Relationship Id="rId39" Type="http://schemas.openxmlformats.org/officeDocument/2006/relationships/hyperlink" Target="http://earlylearningri.org/sites/default/files/images/2013%20Early%20Learning%20and%20Development%20Standards-%20Final.pdf" TargetMode="External"/><Relationship Id="rId40" Type="http://schemas.openxmlformats.org/officeDocument/2006/relationships/hyperlink" Target="http://ccpdi.usu.edu/" TargetMode="External"/><Relationship Id="rId41" Type="http://schemas.openxmlformats.org/officeDocument/2006/relationships/hyperlink" Target="http://ccpdi.usu.edu/htm/all-means-all-award" TargetMode="External"/><Relationship Id="rId42" Type="http://schemas.openxmlformats.org/officeDocument/2006/relationships/hyperlink" Target="http://www.veipd.org/main/index.html" TargetMode="External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5C44-A757-2B4D-AD87-35D8F7DB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924</Words>
  <Characters>5269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 PD Matrix 9_5_14.docx</vt:lpstr>
    </vt:vector>
  </TitlesOfParts>
  <Company>The University of North Carolina at Chapel Hill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 PD Matrix 9_5_14.docx</dc:title>
  <dc:creator>chipps</dc:creator>
  <cp:lastModifiedBy>A</cp:lastModifiedBy>
  <cp:revision>28</cp:revision>
  <cp:lastPrinted>2014-12-09T23:12:00Z</cp:lastPrinted>
  <dcterms:created xsi:type="dcterms:W3CDTF">2014-12-23T16:46:00Z</dcterms:created>
  <dcterms:modified xsi:type="dcterms:W3CDTF">2015-02-13T16:44:00Z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2014-09-05T00:00:00Z</vt:filetime>
  </property>
</Properties>
</file>